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8F63C3" w:rsidP="00F45E3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F63C3">
              <w:rPr>
                <w:b/>
                <w:sz w:val="26"/>
                <w:szCs w:val="26"/>
              </w:rPr>
              <w:t>202B_</w:t>
            </w:r>
            <w:r w:rsidR="00B525AC">
              <w:rPr>
                <w:b/>
                <w:sz w:val="26"/>
                <w:szCs w:val="26"/>
              </w:rPr>
              <w:t>21</w:t>
            </w:r>
            <w:r w:rsidR="00F45E38">
              <w:rPr>
                <w:b/>
                <w:sz w:val="26"/>
                <w:szCs w:val="26"/>
              </w:rPr>
              <w:t>9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7788B" w:rsidRDefault="00F45E38" w:rsidP="002111D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F45E38">
              <w:rPr>
                <w:b/>
                <w:sz w:val="26"/>
                <w:szCs w:val="26"/>
                <w:lang w:val="en-US"/>
              </w:rPr>
              <w:t>2326358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B525AC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F45E38" w:rsidRPr="00F45E38">
        <w:rPr>
          <w:b/>
          <w:sz w:val="26"/>
          <w:szCs w:val="26"/>
        </w:rPr>
        <w:t>Зажим для временного заземл</w:t>
      </w:r>
      <w:r w:rsidR="00B525AC">
        <w:rPr>
          <w:b/>
          <w:sz w:val="26"/>
          <w:szCs w:val="26"/>
        </w:rPr>
        <w:t>ения</w:t>
      </w:r>
      <w:r w:rsidR="00F45E38" w:rsidRPr="00F45E38">
        <w:rPr>
          <w:b/>
          <w:sz w:val="26"/>
          <w:szCs w:val="26"/>
        </w:rPr>
        <w:t xml:space="preserve"> ZVZ-481 МЗВА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</w:t>
      </w:r>
    </w:p>
    <w:p w:rsidR="004F6968" w:rsidRPr="00004529" w:rsidRDefault="009C0389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8F63C3" w:rsidRDefault="00F45E38" w:rsidP="00F7788B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F45E38">
              <w:t>Зажим для временного заземл</w:t>
            </w:r>
            <w:r w:rsidR="00B525AC">
              <w:t>ения</w:t>
            </w:r>
            <w:r w:rsidRPr="00F45E38">
              <w:t xml:space="preserve"> ZVZ-481 МЗВА</w:t>
            </w:r>
          </w:p>
        </w:tc>
        <w:tc>
          <w:tcPr>
            <w:tcW w:w="6252" w:type="dxa"/>
            <w:shd w:val="clear" w:color="auto" w:fill="auto"/>
          </w:tcPr>
          <w:p w:rsidR="00E372E1" w:rsidRPr="00B47382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E372E1" w:rsidRDefault="00E372E1" w:rsidP="00E372E1">
            <w:pPr>
              <w:ind w:firstLine="0"/>
              <w:jc w:val="left"/>
              <w:rPr>
                <w:rFonts w:ascii="Arial" w:hAnsi="Arial" w:cs="Arial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- </w:t>
            </w:r>
            <w:r w:rsidR="00F45E38">
              <w:t xml:space="preserve">устанавливается со стороны ответвления обычно в месте окончания или пересечения линии для замера напряжения, </w:t>
            </w:r>
            <w:proofErr w:type="spellStart"/>
            <w:r w:rsidR="00F45E38">
              <w:t>закорачивания</w:t>
            </w:r>
            <w:proofErr w:type="spellEnd"/>
            <w:r w:rsidR="00F45E38">
              <w:t xml:space="preserve"> или защитного заземления линии с использованием устрой</w:t>
            </w:r>
            <w:proofErr w:type="gramStart"/>
            <w:r w:rsidR="00F45E38">
              <w:t>ств дл</w:t>
            </w:r>
            <w:proofErr w:type="gramEnd"/>
            <w:r w:rsidR="00F45E38">
              <w:t xml:space="preserve">я </w:t>
            </w:r>
            <w:proofErr w:type="spellStart"/>
            <w:r w:rsidR="00F45E38">
              <w:t>закорачивания</w:t>
            </w:r>
            <w:proofErr w:type="spellEnd"/>
            <w:r w:rsidR="00F45E38">
              <w:t xml:space="preserve"> типа UZK и устройств заземления типа UZM</w:t>
            </w:r>
            <w:r w:rsidRPr="003C77A8">
              <w:t xml:space="preserve">; </w:t>
            </w:r>
          </w:p>
          <w:p w:rsidR="00E372E1" w:rsidRPr="00A82345" w:rsidRDefault="00E372E1" w:rsidP="00E372E1">
            <w:pPr>
              <w:ind w:firstLine="0"/>
              <w:jc w:val="left"/>
            </w:pPr>
            <w:r w:rsidRPr="00A82345">
              <w:t xml:space="preserve">Сечение </w:t>
            </w:r>
            <w:r w:rsidR="003C77A8" w:rsidRPr="00A82345">
              <w:t xml:space="preserve">СИП </w:t>
            </w:r>
            <w:r w:rsidRPr="00A82345">
              <w:t xml:space="preserve">– </w:t>
            </w:r>
            <w:r w:rsidR="00F45E38" w:rsidRPr="00A82345">
              <w:t>6</w:t>
            </w:r>
            <w:r w:rsidRPr="00A82345">
              <w:t>-</w:t>
            </w:r>
            <w:r w:rsidR="00F45E38" w:rsidRPr="00A82345">
              <w:t>150</w:t>
            </w:r>
            <w:r w:rsidRPr="00A82345">
              <w:t xml:space="preserve"> мм</w:t>
            </w:r>
            <w:proofErr w:type="gramStart"/>
            <w:r w:rsidRPr="00A82345">
              <w:t>2</w:t>
            </w:r>
            <w:proofErr w:type="gramEnd"/>
            <w:r w:rsidRPr="00A82345">
              <w:t>;</w:t>
            </w:r>
          </w:p>
          <w:p w:rsidR="00A82345" w:rsidRPr="00A82345" w:rsidRDefault="00A82345" w:rsidP="00E372E1">
            <w:pPr>
              <w:ind w:firstLine="0"/>
              <w:jc w:val="left"/>
            </w:pPr>
            <w:r w:rsidRPr="00A82345">
              <w:t xml:space="preserve">Усилие затяжки болта - 16 </w:t>
            </w:r>
            <w:proofErr w:type="spellStart"/>
            <w:r w:rsidRPr="00A82345">
              <w:t>Нм</w:t>
            </w:r>
            <w:proofErr w:type="spellEnd"/>
            <w:r w:rsidRPr="00A82345">
              <w:t>;</w:t>
            </w:r>
          </w:p>
          <w:p w:rsidR="00A82345" w:rsidRPr="00A82345" w:rsidRDefault="00A82345" w:rsidP="00E372E1">
            <w:pPr>
              <w:ind w:firstLine="0"/>
              <w:jc w:val="left"/>
            </w:pPr>
            <w:r w:rsidRPr="00A82345">
              <w:t>Размер головки - 12 мм</w:t>
            </w:r>
            <w:r>
              <w:t>;</w:t>
            </w:r>
          </w:p>
          <w:p w:rsidR="00A82345" w:rsidRPr="00A82345" w:rsidRDefault="00A82345" w:rsidP="00E372E1">
            <w:pPr>
              <w:ind w:firstLine="0"/>
              <w:jc w:val="left"/>
            </w:pPr>
            <w:r w:rsidRPr="00A82345">
              <w:t>Масса - 0, 22 кг</w:t>
            </w:r>
            <w:r>
              <w:t>;</w:t>
            </w:r>
          </w:p>
          <w:p w:rsidR="00265BDD" w:rsidRPr="00265BDD" w:rsidRDefault="00E372E1" w:rsidP="00A82345">
            <w:pPr>
              <w:ind w:firstLine="0"/>
              <w:jc w:val="left"/>
            </w:pPr>
            <w:r w:rsidRPr="00B47382">
              <w:rPr>
                <w:color w:val="000000"/>
                <w:szCs w:val="19"/>
                <w:shd w:val="clear" w:color="auto" w:fill="FFFFFF"/>
              </w:rPr>
              <w:t xml:space="preserve">Особенности: </w:t>
            </w:r>
            <w:r w:rsidR="00F45E38">
              <w:t xml:space="preserve">Устанавливаются на токопроводящих и нулевых </w:t>
            </w:r>
            <w:r w:rsidR="00F45E38">
              <w:br/>
              <w:t xml:space="preserve">жилах на весь срок службы линии. Для доступа к бронзовому </w:t>
            </w:r>
            <w:proofErr w:type="spellStart"/>
            <w:r w:rsidR="00F45E38">
              <w:t>втычному</w:t>
            </w:r>
            <w:proofErr w:type="spellEnd"/>
            <w:r w:rsidR="00F45E38">
              <w:t xml:space="preserve"> контакту с фиксатором удаляется изолирующая заглушка. </w:t>
            </w:r>
            <w:proofErr w:type="spellStart"/>
            <w:r w:rsidR="00F45E38">
              <w:t>Втычной</w:t>
            </w:r>
            <w:proofErr w:type="spellEnd"/>
            <w:r w:rsidR="00F45E38">
              <w:t xml:space="preserve"> контакт имеет отверстие для проверки отсутствия напряжения. Рассчитан для токов короткого замыкания 4 кА/1с </w:t>
            </w:r>
            <w:r w:rsidR="00F45E38">
              <w:br/>
              <w:t xml:space="preserve">и рабочего тока до 200 А. Испытан на герметичность напряжением 6 </w:t>
            </w:r>
            <w:proofErr w:type="spellStart"/>
            <w:r w:rsidR="00F45E38">
              <w:t>кВ</w:t>
            </w:r>
            <w:proofErr w:type="spellEnd"/>
            <w:r w:rsidR="00F45E38">
              <w:t xml:space="preserve"> в течение 1 минуты под водой. Изоляционный материал из </w:t>
            </w:r>
            <w:proofErr w:type="spellStart"/>
            <w:r w:rsidR="00F45E38">
              <w:t>погод</w:t>
            </w:r>
            <w:proofErr w:type="gramStart"/>
            <w:r w:rsidR="00F45E38">
              <w:t>о</w:t>
            </w:r>
            <w:proofErr w:type="spellEnd"/>
            <w:r w:rsidR="00F45E38">
              <w:t>-</w:t>
            </w:r>
            <w:proofErr w:type="gramEnd"/>
            <w:r w:rsidR="00F45E38">
              <w:t xml:space="preserve"> и </w:t>
            </w:r>
            <w:proofErr w:type="spellStart"/>
            <w:r w:rsidR="00F45E38">
              <w:t>ультрафиолетостойкого</w:t>
            </w:r>
            <w:proofErr w:type="spellEnd"/>
            <w:r w:rsidR="00F45E38">
              <w:t xml:space="preserve"> полимера.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производителей, а также для отечественных, выпускающих арматуру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  <w:proofErr w:type="gramEnd"/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</w:t>
      </w:r>
      <w:proofErr w:type="gramEnd"/>
      <w:r w:rsidRPr="009E2E20">
        <w:rPr>
          <w:sz w:val="24"/>
          <w:szCs w:val="24"/>
        </w:rPr>
        <w:t xml:space="preserve">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Арматура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</w:t>
      </w:r>
      <w:proofErr w:type="gramStart"/>
      <w:r>
        <w:rPr>
          <w:szCs w:val="24"/>
        </w:rPr>
        <w:t>СИП</w:t>
      </w:r>
      <w:proofErr w:type="gramEnd"/>
      <w:r>
        <w:rPr>
          <w:szCs w:val="24"/>
        </w:rPr>
        <w:t xml:space="preserve">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 xml:space="preserve"> К</w:t>
      </w:r>
      <w:proofErr w:type="gramEnd"/>
      <w:r>
        <w:rPr>
          <w:szCs w:val="24"/>
        </w:rPr>
        <w:t>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2.8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484D9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AB4F44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69B0" w:rsidRDefault="00E469B0">
      <w:r>
        <w:separator/>
      </w:r>
    </w:p>
  </w:endnote>
  <w:endnote w:type="continuationSeparator" w:id="0">
    <w:p w:rsidR="00E469B0" w:rsidRDefault="00E469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69B0" w:rsidRDefault="00E469B0">
      <w:r>
        <w:separator/>
      </w:r>
    </w:p>
  </w:footnote>
  <w:footnote w:type="continuationSeparator" w:id="0">
    <w:p w:rsidR="00E469B0" w:rsidRDefault="00E469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0F18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4D82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3E94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4B8D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C77A8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4D99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59F5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AC7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0777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2DBB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3C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3FA9"/>
    <w:rsid w:val="00A74D8D"/>
    <w:rsid w:val="00A74EE0"/>
    <w:rsid w:val="00A754B3"/>
    <w:rsid w:val="00A76E85"/>
    <w:rsid w:val="00A811F8"/>
    <w:rsid w:val="00A81795"/>
    <w:rsid w:val="00A8234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25AC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4727E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4B13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469B0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5E38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016B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DBBF9F-456E-41C9-8602-8FEC37445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310B1D44-9F84-49E3-9632-2DB6BD2662DE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B91CD3C-C712-46E4-B20A-C9F3E30D9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4</cp:revision>
  <cp:lastPrinted>2015-03-19T10:48:00Z</cp:lastPrinted>
  <dcterms:created xsi:type="dcterms:W3CDTF">2015-10-05T11:30:00Z</dcterms:created>
  <dcterms:modified xsi:type="dcterms:W3CDTF">2015-10-13T14:42:00Z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